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F5752" w14:textId="52B73E42" w:rsidR="00AC792C" w:rsidRPr="0047743E" w:rsidRDefault="00A11315" w:rsidP="00A11315">
      <w:pPr>
        <w:jc w:val="center"/>
        <w:rPr>
          <w:sz w:val="21"/>
          <w:szCs w:val="21"/>
        </w:rPr>
      </w:pPr>
      <w:r w:rsidRPr="0047743E">
        <w:rPr>
          <w:sz w:val="21"/>
          <w:szCs w:val="21"/>
        </w:rPr>
        <w:t>Minot Park District</w:t>
      </w:r>
    </w:p>
    <w:p w14:paraId="4EE05D92" w14:textId="190244C4" w:rsidR="00A11315" w:rsidRPr="0047743E" w:rsidRDefault="00A11315" w:rsidP="00A11315">
      <w:pPr>
        <w:jc w:val="center"/>
        <w:rPr>
          <w:sz w:val="21"/>
          <w:szCs w:val="21"/>
        </w:rPr>
      </w:pPr>
      <w:r w:rsidRPr="0047743E">
        <w:rPr>
          <w:sz w:val="21"/>
          <w:szCs w:val="21"/>
        </w:rPr>
        <w:t>Special Meeting</w:t>
      </w:r>
    </w:p>
    <w:p w14:paraId="4313F303" w14:textId="67B31B0C" w:rsidR="00A11315" w:rsidRPr="0047743E" w:rsidRDefault="001F06A3" w:rsidP="00A11315">
      <w:pPr>
        <w:jc w:val="center"/>
        <w:rPr>
          <w:sz w:val="21"/>
          <w:szCs w:val="21"/>
        </w:rPr>
      </w:pPr>
      <w:r w:rsidRPr="0047743E">
        <w:rPr>
          <w:sz w:val="21"/>
          <w:szCs w:val="21"/>
        </w:rPr>
        <w:t>Ju</w:t>
      </w:r>
      <w:r w:rsidR="004867F8" w:rsidRPr="0047743E">
        <w:rPr>
          <w:sz w:val="21"/>
          <w:szCs w:val="21"/>
        </w:rPr>
        <w:t>ly</w:t>
      </w:r>
      <w:r w:rsidRPr="0047743E">
        <w:rPr>
          <w:sz w:val="21"/>
          <w:szCs w:val="21"/>
        </w:rPr>
        <w:t xml:space="preserve"> </w:t>
      </w:r>
      <w:r w:rsidR="004867F8" w:rsidRPr="0047743E">
        <w:rPr>
          <w:sz w:val="21"/>
          <w:szCs w:val="21"/>
        </w:rPr>
        <w:t>7</w:t>
      </w:r>
      <w:r w:rsidR="00036EF7" w:rsidRPr="0047743E">
        <w:rPr>
          <w:sz w:val="21"/>
          <w:szCs w:val="21"/>
          <w:vertAlign w:val="superscript"/>
        </w:rPr>
        <w:t>th</w:t>
      </w:r>
      <w:r w:rsidR="00A11315" w:rsidRPr="0047743E">
        <w:rPr>
          <w:sz w:val="21"/>
          <w:szCs w:val="21"/>
        </w:rPr>
        <w:t>, 202</w:t>
      </w:r>
      <w:r w:rsidR="00036EF7" w:rsidRPr="0047743E">
        <w:rPr>
          <w:sz w:val="21"/>
          <w:szCs w:val="21"/>
        </w:rPr>
        <w:t>6</w:t>
      </w:r>
    </w:p>
    <w:p w14:paraId="6A50E9C0" w14:textId="77777777" w:rsidR="00A11315" w:rsidRPr="0047743E" w:rsidRDefault="00A11315" w:rsidP="00A11315">
      <w:pPr>
        <w:jc w:val="center"/>
        <w:rPr>
          <w:sz w:val="21"/>
          <w:szCs w:val="21"/>
        </w:rPr>
      </w:pPr>
    </w:p>
    <w:p w14:paraId="3ECD48B8" w14:textId="18C1795E" w:rsidR="00032ED9" w:rsidRPr="0047743E" w:rsidRDefault="00A11315" w:rsidP="00A11315">
      <w:pPr>
        <w:rPr>
          <w:sz w:val="21"/>
          <w:szCs w:val="21"/>
        </w:rPr>
      </w:pPr>
      <w:r w:rsidRPr="0047743E">
        <w:rPr>
          <w:sz w:val="21"/>
          <w:szCs w:val="21"/>
        </w:rPr>
        <w:t xml:space="preserve">The Minot Park Board met on </w:t>
      </w:r>
      <w:r w:rsidR="001F06A3" w:rsidRPr="0047743E">
        <w:rPr>
          <w:sz w:val="21"/>
          <w:szCs w:val="21"/>
        </w:rPr>
        <w:t>Ju</w:t>
      </w:r>
      <w:r w:rsidR="004867F8" w:rsidRPr="0047743E">
        <w:rPr>
          <w:sz w:val="21"/>
          <w:szCs w:val="21"/>
        </w:rPr>
        <w:t>ly</w:t>
      </w:r>
      <w:r w:rsidR="008835B4" w:rsidRPr="0047743E">
        <w:rPr>
          <w:sz w:val="21"/>
          <w:szCs w:val="21"/>
        </w:rPr>
        <w:t xml:space="preserve"> </w:t>
      </w:r>
      <w:r w:rsidR="004867F8" w:rsidRPr="0047743E">
        <w:rPr>
          <w:sz w:val="21"/>
          <w:szCs w:val="21"/>
        </w:rPr>
        <w:t>7</w:t>
      </w:r>
      <w:r w:rsidR="00036EF7" w:rsidRPr="0047743E">
        <w:rPr>
          <w:sz w:val="21"/>
          <w:szCs w:val="21"/>
          <w:vertAlign w:val="superscript"/>
        </w:rPr>
        <w:t>th</w:t>
      </w:r>
      <w:r w:rsidR="00032ED9" w:rsidRPr="0047743E">
        <w:rPr>
          <w:sz w:val="21"/>
          <w:szCs w:val="21"/>
        </w:rPr>
        <w:t>,</w:t>
      </w:r>
      <w:r w:rsidRPr="0047743E">
        <w:rPr>
          <w:sz w:val="21"/>
          <w:szCs w:val="21"/>
        </w:rPr>
        <w:t xml:space="preserve"> at </w:t>
      </w:r>
      <w:r w:rsidR="00036EF7" w:rsidRPr="0047743E">
        <w:rPr>
          <w:sz w:val="21"/>
          <w:szCs w:val="21"/>
        </w:rPr>
        <w:t>3</w:t>
      </w:r>
      <w:r w:rsidR="008835B4" w:rsidRPr="0047743E">
        <w:rPr>
          <w:sz w:val="21"/>
          <w:szCs w:val="21"/>
        </w:rPr>
        <w:t>:00</w:t>
      </w:r>
      <w:r w:rsidRPr="0047743E">
        <w:rPr>
          <w:sz w:val="21"/>
          <w:szCs w:val="21"/>
        </w:rPr>
        <w:t xml:space="preserve"> </w:t>
      </w:r>
      <w:r w:rsidR="001F06A3" w:rsidRPr="0047743E">
        <w:rPr>
          <w:sz w:val="21"/>
          <w:szCs w:val="21"/>
        </w:rPr>
        <w:t>p</w:t>
      </w:r>
      <w:r w:rsidRPr="0047743E">
        <w:rPr>
          <w:sz w:val="21"/>
          <w:szCs w:val="21"/>
        </w:rPr>
        <w:t>m</w:t>
      </w:r>
      <w:r w:rsidR="00032ED9" w:rsidRPr="0047743E">
        <w:rPr>
          <w:sz w:val="21"/>
          <w:szCs w:val="21"/>
        </w:rPr>
        <w:t xml:space="preserve"> at </w:t>
      </w:r>
      <w:r w:rsidR="008835B4" w:rsidRPr="0047743E">
        <w:rPr>
          <w:sz w:val="21"/>
          <w:szCs w:val="21"/>
        </w:rPr>
        <w:t>the Minot Auditorium</w:t>
      </w:r>
      <w:r w:rsidRPr="0047743E">
        <w:rPr>
          <w:sz w:val="21"/>
          <w:szCs w:val="21"/>
        </w:rPr>
        <w:t xml:space="preserve">. </w:t>
      </w:r>
    </w:p>
    <w:p w14:paraId="4E343A33" w14:textId="202A6206" w:rsidR="00A11315" w:rsidRPr="0047743E" w:rsidRDefault="00A11315" w:rsidP="00A11315">
      <w:pPr>
        <w:rPr>
          <w:sz w:val="21"/>
          <w:szCs w:val="21"/>
        </w:rPr>
      </w:pPr>
      <w:r w:rsidRPr="0047743E">
        <w:rPr>
          <w:sz w:val="21"/>
          <w:szCs w:val="21"/>
        </w:rPr>
        <w:t>Members present:</w:t>
      </w:r>
      <w:r w:rsidR="00032ED9" w:rsidRPr="0047743E">
        <w:rPr>
          <w:sz w:val="21"/>
          <w:szCs w:val="21"/>
        </w:rPr>
        <w:t xml:space="preserve"> Justin Hammer, </w:t>
      </w:r>
      <w:r w:rsidR="001F06A3" w:rsidRPr="0047743E">
        <w:rPr>
          <w:sz w:val="21"/>
          <w:szCs w:val="21"/>
        </w:rPr>
        <w:t>Cliff Hovda</w:t>
      </w:r>
      <w:r w:rsidR="00036EF7" w:rsidRPr="0047743E">
        <w:rPr>
          <w:sz w:val="21"/>
          <w:szCs w:val="21"/>
        </w:rPr>
        <w:t>,</w:t>
      </w:r>
      <w:r w:rsidR="008835B4" w:rsidRPr="0047743E">
        <w:rPr>
          <w:sz w:val="21"/>
          <w:szCs w:val="21"/>
        </w:rPr>
        <w:t xml:space="preserve"> </w:t>
      </w:r>
      <w:r w:rsidR="00032ED9" w:rsidRPr="0047743E">
        <w:rPr>
          <w:sz w:val="21"/>
          <w:szCs w:val="21"/>
        </w:rPr>
        <w:t>Perry Olson</w:t>
      </w:r>
      <w:r w:rsidR="00036EF7" w:rsidRPr="0047743E">
        <w:rPr>
          <w:sz w:val="21"/>
          <w:szCs w:val="21"/>
        </w:rPr>
        <w:t xml:space="preserve"> and Chelsea Kirkhammer</w:t>
      </w:r>
      <w:r w:rsidR="008835B4" w:rsidRPr="0047743E">
        <w:rPr>
          <w:sz w:val="21"/>
          <w:szCs w:val="21"/>
        </w:rPr>
        <w:t>.</w:t>
      </w:r>
      <w:r w:rsidRPr="0047743E">
        <w:rPr>
          <w:sz w:val="21"/>
          <w:szCs w:val="21"/>
        </w:rPr>
        <w:t xml:space="preserve"> Also present were Elly DesLauriers</w:t>
      </w:r>
      <w:r w:rsidR="008835B4" w:rsidRPr="0047743E">
        <w:rPr>
          <w:sz w:val="21"/>
          <w:szCs w:val="21"/>
        </w:rPr>
        <w:t>, Jarrod Olson</w:t>
      </w:r>
      <w:r w:rsidRPr="0047743E">
        <w:rPr>
          <w:sz w:val="21"/>
          <w:szCs w:val="21"/>
        </w:rPr>
        <w:t xml:space="preserve"> and Calyn Beckman.</w:t>
      </w:r>
    </w:p>
    <w:p w14:paraId="3018B3B0" w14:textId="5FE61A9F" w:rsidR="008835B4" w:rsidRPr="0047743E" w:rsidRDefault="008835B4" w:rsidP="00A11315">
      <w:pPr>
        <w:rPr>
          <w:sz w:val="21"/>
          <w:szCs w:val="21"/>
        </w:rPr>
      </w:pPr>
      <w:r w:rsidRPr="0047743E">
        <w:rPr>
          <w:sz w:val="21"/>
          <w:szCs w:val="21"/>
        </w:rPr>
        <w:t xml:space="preserve">Director of Finance, </w:t>
      </w:r>
      <w:r w:rsidR="004867F8" w:rsidRPr="0047743E">
        <w:rPr>
          <w:sz w:val="21"/>
          <w:szCs w:val="21"/>
        </w:rPr>
        <w:t xml:space="preserve">Calyn </w:t>
      </w:r>
      <w:r w:rsidRPr="0047743E">
        <w:rPr>
          <w:sz w:val="21"/>
          <w:szCs w:val="21"/>
        </w:rPr>
        <w:t xml:space="preserve">Beckman </w:t>
      </w:r>
      <w:r w:rsidR="004867F8" w:rsidRPr="0047743E">
        <w:rPr>
          <w:sz w:val="21"/>
          <w:szCs w:val="21"/>
        </w:rPr>
        <w:t xml:space="preserve">updated the board on slight changes to 2027 budget related </w:t>
      </w:r>
      <w:r w:rsidR="00FB52BD">
        <w:rPr>
          <w:sz w:val="21"/>
          <w:szCs w:val="21"/>
        </w:rPr>
        <w:t xml:space="preserve">to </w:t>
      </w:r>
      <w:r w:rsidR="004867F8" w:rsidRPr="0047743E">
        <w:rPr>
          <w:sz w:val="21"/>
          <w:szCs w:val="21"/>
        </w:rPr>
        <w:t xml:space="preserve">insurance rates and state aid revenue. The board discussed a desire to prioritize the capital project list for </w:t>
      </w:r>
      <w:r w:rsidR="0047743E" w:rsidRPr="0047743E">
        <w:rPr>
          <w:sz w:val="21"/>
          <w:szCs w:val="21"/>
        </w:rPr>
        <w:t>2027,</w:t>
      </w:r>
      <w:r w:rsidR="004867F8" w:rsidRPr="0047743E">
        <w:rPr>
          <w:sz w:val="21"/>
          <w:szCs w:val="21"/>
        </w:rPr>
        <w:t xml:space="preserve"> and Executive Director Elly DesLauriers answered that staff would complete that list prior to preliminary budget approval.</w:t>
      </w:r>
    </w:p>
    <w:p w14:paraId="7094D4B5" w14:textId="152321FD" w:rsidR="004867F8" w:rsidRPr="0047743E" w:rsidRDefault="004867F8" w:rsidP="00A11315">
      <w:pPr>
        <w:rPr>
          <w:sz w:val="21"/>
          <w:szCs w:val="21"/>
        </w:rPr>
      </w:pPr>
      <w:r w:rsidRPr="0047743E">
        <w:rPr>
          <w:sz w:val="21"/>
          <w:szCs w:val="21"/>
        </w:rPr>
        <w:t>Motion by Olson, second by Hammer to increase the executive director car allowance to $6,000 per year and increase the Clerk salary to $3,000 per year for the 2027 budget. On roll call, all members voted in favor.</w:t>
      </w:r>
    </w:p>
    <w:p w14:paraId="28B2C323" w14:textId="5347E68E" w:rsidR="004867F8" w:rsidRPr="0047743E" w:rsidRDefault="004867F8" w:rsidP="00A11315">
      <w:pPr>
        <w:rPr>
          <w:sz w:val="21"/>
          <w:szCs w:val="21"/>
        </w:rPr>
      </w:pPr>
      <w:r w:rsidRPr="0047743E">
        <w:rPr>
          <w:sz w:val="21"/>
          <w:szCs w:val="21"/>
        </w:rPr>
        <w:t xml:space="preserve">Director of Operations, Jarrod Olson requested the board to approve a </w:t>
      </w:r>
      <w:r w:rsidR="0047743E" w:rsidRPr="0047743E">
        <w:rPr>
          <w:sz w:val="21"/>
          <w:szCs w:val="21"/>
        </w:rPr>
        <w:t>rebid</w:t>
      </w:r>
      <w:r w:rsidRPr="0047743E">
        <w:rPr>
          <w:sz w:val="21"/>
          <w:szCs w:val="21"/>
        </w:rPr>
        <w:t xml:space="preserve"> on the Cameron liner project. Olson reported that the original bid came in well over expectations and he has been working</w:t>
      </w:r>
      <w:r w:rsidR="0047743E" w:rsidRPr="0047743E">
        <w:rPr>
          <w:sz w:val="21"/>
          <w:szCs w:val="21"/>
        </w:rPr>
        <w:t xml:space="preserve"> with</w:t>
      </w:r>
      <w:r w:rsidRPr="0047743E">
        <w:rPr>
          <w:sz w:val="21"/>
          <w:szCs w:val="21"/>
        </w:rPr>
        <w:t xml:space="preserve"> the engineer on a new package with several alternates that will decrease the cost of the </w:t>
      </w:r>
      <w:r w:rsidR="0047743E" w:rsidRPr="0047743E">
        <w:rPr>
          <w:sz w:val="21"/>
          <w:szCs w:val="21"/>
        </w:rPr>
        <w:t>project,</w:t>
      </w:r>
      <w:r w:rsidRPr="0047743E">
        <w:rPr>
          <w:sz w:val="21"/>
          <w:szCs w:val="21"/>
        </w:rPr>
        <w:t xml:space="preserve"> but it will still be over the original budgeted amount. Beckman added that we have funds available in the future development account that could be used to cover the amount if the bids come in as expected.</w:t>
      </w:r>
    </w:p>
    <w:p w14:paraId="5FAB96F8" w14:textId="1BAEC0CA" w:rsidR="004867F8" w:rsidRPr="0047743E" w:rsidRDefault="004867F8" w:rsidP="00A11315">
      <w:pPr>
        <w:rPr>
          <w:sz w:val="21"/>
          <w:szCs w:val="21"/>
        </w:rPr>
      </w:pPr>
      <w:r w:rsidRPr="0047743E">
        <w:rPr>
          <w:sz w:val="21"/>
          <w:szCs w:val="21"/>
        </w:rPr>
        <w:t>Motion by Olson, second by Hovda to approve the project to be re-bid</w:t>
      </w:r>
      <w:r w:rsidR="004E1919" w:rsidRPr="0047743E">
        <w:rPr>
          <w:sz w:val="21"/>
          <w:szCs w:val="21"/>
        </w:rPr>
        <w:t>. Motion carried.</w:t>
      </w:r>
    </w:p>
    <w:p w14:paraId="5C017C69" w14:textId="40593AA4" w:rsidR="004E1919" w:rsidRPr="0047743E" w:rsidRDefault="004E1919" w:rsidP="00A11315">
      <w:pPr>
        <w:rPr>
          <w:sz w:val="21"/>
          <w:szCs w:val="21"/>
        </w:rPr>
      </w:pPr>
      <w:r w:rsidRPr="0047743E">
        <w:rPr>
          <w:sz w:val="21"/>
          <w:szCs w:val="21"/>
        </w:rPr>
        <w:t xml:space="preserve">Executive Director, Elly DesLauriers reported that the Park Land dedication ordinance is being reviewed at the Planning Commission meeting in </w:t>
      </w:r>
      <w:r w:rsidR="0047743E" w:rsidRPr="0047743E">
        <w:rPr>
          <w:sz w:val="21"/>
          <w:szCs w:val="21"/>
        </w:rPr>
        <w:t>July,</w:t>
      </w:r>
      <w:r w:rsidRPr="0047743E">
        <w:rPr>
          <w:sz w:val="21"/>
          <w:szCs w:val="21"/>
        </w:rPr>
        <w:t xml:space="preserve"> and a City Council member is recommending that it be removed. DesLauriers added that the</w:t>
      </w:r>
      <w:r w:rsidR="00FB52BD">
        <w:rPr>
          <w:sz w:val="21"/>
          <w:szCs w:val="21"/>
        </w:rPr>
        <w:t xml:space="preserve"> ordinance’s</w:t>
      </w:r>
      <w:r w:rsidRPr="0047743E">
        <w:rPr>
          <w:sz w:val="21"/>
          <w:szCs w:val="21"/>
        </w:rPr>
        <w:t xml:space="preserve"> intent</w:t>
      </w:r>
      <w:r w:rsidR="00FB52BD">
        <w:rPr>
          <w:sz w:val="21"/>
          <w:szCs w:val="21"/>
        </w:rPr>
        <w:t xml:space="preserve"> </w:t>
      </w:r>
      <w:r w:rsidRPr="0047743E">
        <w:rPr>
          <w:sz w:val="21"/>
          <w:szCs w:val="21"/>
        </w:rPr>
        <w:t xml:space="preserve">was good, but it </w:t>
      </w:r>
      <w:r w:rsidR="00FB52BD">
        <w:rPr>
          <w:sz w:val="21"/>
          <w:szCs w:val="21"/>
        </w:rPr>
        <w:t>does</w:t>
      </w:r>
      <w:r w:rsidRPr="0047743E">
        <w:rPr>
          <w:sz w:val="21"/>
          <w:szCs w:val="21"/>
        </w:rPr>
        <w:t xml:space="preserve"> not function as intended. Beckman added that since its inception the Park District has collected just over $200,000 in about 12 years, and $150,000 in the past 5 years. Beckman added that the ordinance requires the dollars </w:t>
      </w:r>
      <w:r w:rsidR="0047743E" w:rsidRPr="0047743E">
        <w:rPr>
          <w:sz w:val="21"/>
          <w:szCs w:val="21"/>
        </w:rPr>
        <w:t>to be</w:t>
      </w:r>
      <w:r w:rsidRPr="0047743E">
        <w:rPr>
          <w:sz w:val="21"/>
          <w:szCs w:val="21"/>
        </w:rPr>
        <w:t xml:space="preserve"> spent on neighborhood parks in the area where the funds were collected and the totals for each area are relatively small. DesLauriers added that with the addition of the sales tax funding she recommended we </w:t>
      </w:r>
      <w:r w:rsidR="00FB52BD">
        <w:rPr>
          <w:sz w:val="21"/>
          <w:szCs w:val="21"/>
        </w:rPr>
        <w:t xml:space="preserve">meet regarding the removal of the ordinance </w:t>
      </w:r>
      <w:r w:rsidRPr="0047743E">
        <w:rPr>
          <w:sz w:val="21"/>
          <w:szCs w:val="21"/>
        </w:rPr>
        <w:t>if the planning commission agrees and it may increase development in Minot. President Kirkhammer requested DesLauriers attend the meeting and report back to the board on the reasoning for the removal of the ordinance.</w:t>
      </w:r>
    </w:p>
    <w:p w14:paraId="68AC719B" w14:textId="16A30606" w:rsidR="0047743E" w:rsidRPr="0047743E" w:rsidRDefault="0047743E" w:rsidP="00A11315">
      <w:pPr>
        <w:rPr>
          <w:sz w:val="21"/>
          <w:szCs w:val="21"/>
        </w:rPr>
      </w:pPr>
      <w:r w:rsidRPr="0047743E">
        <w:rPr>
          <w:sz w:val="21"/>
          <w:szCs w:val="21"/>
        </w:rPr>
        <w:t>The board discussed the pay package for the Executive Director for 2026 and the process for increases in future budget years.</w:t>
      </w:r>
    </w:p>
    <w:p w14:paraId="0E9C30D2" w14:textId="2AE7DFD4" w:rsidR="0047743E" w:rsidRPr="0047743E" w:rsidRDefault="0047743E" w:rsidP="00A11315">
      <w:pPr>
        <w:rPr>
          <w:sz w:val="21"/>
          <w:szCs w:val="21"/>
        </w:rPr>
      </w:pPr>
      <w:r w:rsidRPr="0047743E">
        <w:rPr>
          <w:sz w:val="21"/>
          <w:szCs w:val="21"/>
        </w:rPr>
        <w:t>Motion by Olson, second by Hammer to increase the Executive Director salary by 5% with an effective date of May 1</w:t>
      </w:r>
      <w:r w:rsidRPr="0047743E">
        <w:rPr>
          <w:sz w:val="21"/>
          <w:szCs w:val="21"/>
          <w:vertAlign w:val="superscript"/>
        </w:rPr>
        <w:t>st</w:t>
      </w:r>
      <w:r w:rsidRPr="0047743E">
        <w:rPr>
          <w:sz w:val="21"/>
          <w:szCs w:val="21"/>
        </w:rPr>
        <w:t>, 2026. On roll call, all members voted in favor.</w:t>
      </w:r>
    </w:p>
    <w:p w14:paraId="0B1585E0" w14:textId="2F92165A" w:rsidR="00A11315" w:rsidRPr="0047743E" w:rsidRDefault="009D1830" w:rsidP="00A11315">
      <w:pPr>
        <w:rPr>
          <w:sz w:val="21"/>
          <w:szCs w:val="21"/>
        </w:rPr>
      </w:pPr>
      <w:r w:rsidRPr="0047743E">
        <w:rPr>
          <w:sz w:val="21"/>
          <w:szCs w:val="21"/>
        </w:rPr>
        <w:t xml:space="preserve">Motion by </w:t>
      </w:r>
      <w:r w:rsidR="0047743E" w:rsidRPr="0047743E">
        <w:rPr>
          <w:sz w:val="21"/>
          <w:szCs w:val="21"/>
        </w:rPr>
        <w:t>Olson</w:t>
      </w:r>
      <w:r w:rsidRPr="0047743E">
        <w:rPr>
          <w:sz w:val="21"/>
          <w:szCs w:val="21"/>
        </w:rPr>
        <w:t xml:space="preserve">, second by </w:t>
      </w:r>
      <w:r w:rsidR="0047743E" w:rsidRPr="0047743E">
        <w:rPr>
          <w:sz w:val="21"/>
          <w:szCs w:val="21"/>
        </w:rPr>
        <w:t>Hammer</w:t>
      </w:r>
      <w:r w:rsidRPr="0047743E">
        <w:rPr>
          <w:sz w:val="21"/>
          <w:szCs w:val="21"/>
        </w:rPr>
        <w:t xml:space="preserve"> to adjourn the meeting. Motion carried.</w:t>
      </w:r>
    </w:p>
    <w:p w14:paraId="584BC056" w14:textId="77777777" w:rsidR="009159C9" w:rsidRPr="0047743E" w:rsidRDefault="009159C9" w:rsidP="00A11315">
      <w:pPr>
        <w:rPr>
          <w:sz w:val="21"/>
          <w:szCs w:val="21"/>
        </w:rPr>
      </w:pPr>
    </w:p>
    <w:p w14:paraId="4E187FF5" w14:textId="64A46800" w:rsidR="009159C9" w:rsidRPr="0047743E" w:rsidRDefault="00036EF7" w:rsidP="009159C9">
      <w:pPr>
        <w:rPr>
          <w:sz w:val="21"/>
          <w:szCs w:val="21"/>
        </w:rPr>
      </w:pPr>
      <w:bookmarkStart w:id="0" w:name="_Hlk173485476"/>
      <w:r w:rsidRPr="0047743E">
        <w:rPr>
          <w:sz w:val="21"/>
          <w:szCs w:val="21"/>
        </w:rPr>
        <w:t>Chelsea Kirkhammer</w:t>
      </w:r>
      <w:r w:rsidR="009159C9" w:rsidRPr="0047743E">
        <w:rPr>
          <w:sz w:val="21"/>
          <w:szCs w:val="21"/>
        </w:rPr>
        <w:t>, President                                            Calyn Beckman, Clerk</w:t>
      </w:r>
      <w:bookmarkEnd w:id="0"/>
    </w:p>
    <w:p w14:paraId="4885BFB6" w14:textId="77777777" w:rsidR="009159C9" w:rsidRDefault="009159C9" w:rsidP="00A11315"/>
    <w:sectPr w:rsidR="009159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15"/>
    <w:rsid w:val="00032ED9"/>
    <w:rsid w:val="00036EF7"/>
    <w:rsid w:val="001D0E12"/>
    <w:rsid w:val="001F06A3"/>
    <w:rsid w:val="00207FA6"/>
    <w:rsid w:val="002E3C22"/>
    <w:rsid w:val="0047743E"/>
    <w:rsid w:val="00483C22"/>
    <w:rsid w:val="004867F8"/>
    <w:rsid w:val="004E1919"/>
    <w:rsid w:val="00694507"/>
    <w:rsid w:val="008835B4"/>
    <w:rsid w:val="009159C9"/>
    <w:rsid w:val="009D1830"/>
    <w:rsid w:val="00A11315"/>
    <w:rsid w:val="00A67EE2"/>
    <w:rsid w:val="00A73E92"/>
    <w:rsid w:val="00AB5919"/>
    <w:rsid w:val="00AC792C"/>
    <w:rsid w:val="00F055B0"/>
    <w:rsid w:val="00F07258"/>
    <w:rsid w:val="00F41434"/>
    <w:rsid w:val="00FB52BD"/>
    <w:rsid w:val="00FD6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BC76C"/>
  <w15:chartTrackingRefBased/>
  <w15:docId w15:val="{76271780-60E8-416C-89D8-F8E0C2C36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473</Words>
  <Characters>2383</Characters>
  <Application>Microsoft Office Word</Application>
  <DocSecurity>0</DocSecurity>
  <Lines>37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Calyn Beckman</dc:creator>
  <cp:keywords/>
  <dc:description/>
  <cp:lastModifiedBy>Calyn</cp:lastModifiedBy>
  <cp:revision>3</cp:revision>
  <dcterms:created xsi:type="dcterms:W3CDTF">2026-07-09T13:56:00Z</dcterms:created>
  <dcterms:modified xsi:type="dcterms:W3CDTF">2026-07-16T20:33:00Z</dcterms:modified>
</cp:coreProperties>
</file>